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4429" w14:textId="77777777" w:rsidR="004A7319" w:rsidRDefault="004A7319" w:rsidP="009A763F">
      <w:pPr>
        <w:jc w:val="both"/>
      </w:pPr>
    </w:p>
    <w:p w14:paraId="267F7E89" w14:textId="77777777" w:rsidR="004A7319" w:rsidRDefault="004A7319" w:rsidP="009A763F">
      <w:pPr>
        <w:jc w:val="both"/>
      </w:pPr>
      <w:r>
        <w:t>EL ILUSTRE COLEGIO DE LA ABOGACÍA DE CUENCA APOYA A LOS AFECTADOS POR LA DANA</w:t>
      </w:r>
    </w:p>
    <w:p w14:paraId="45F95516" w14:textId="77777777" w:rsidR="004A7319" w:rsidRDefault="004A7319" w:rsidP="009A763F">
      <w:pPr>
        <w:jc w:val="both"/>
      </w:pPr>
    </w:p>
    <w:p w14:paraId="09421286" w14:textId="1582F496" w:rsidR="004A7319" w:rsidRDefault="004A7319" w:rsidP="009A763F">
      <w:pPr>
        <w:jc w:val="both"/>
      </w:pPr>
      <w:r>
        <w:t xml:space="preserve">Cuenca, 4 de noviembre de 2024 – En un acto de solidaridad y compromiso social, este Ilustre Colegio de la Abogacía de Cuenca ha procedido a la donación de un tanto </w:t>
      </w:r>
      <w:r w:rsidR="009A763F">
        <w:t xml:space="preserve">por ciento </w:t>
      </w:r>
      <w:r>
        <w:t>de su presupuesto favor de las víctimas de la DANA</w:t>
      </w:r>
      <w:r w:rsidR="009A763F">
        <w:t>,</w:t>
      </w:r>
      <w:r>
        <w:t xml:space="preserve"> que ha afectado gravemente a diversas localidades en las provincias de Valencia, Albacete y Cuenca.</w:t>
      </w:r>
    </w:p>
    <w:p w14:paraId="46CD56E0" w14:textId="77777777" w:rsidR="004A7319" w:rsidRDefault="004A7319" w:rsidP="009A763F">
      <w:pPr>
        <w:jc w:val="both"/>
      </w:pPr>
    </w:p>
    <w:p w14:paraId="4E8AB20E" w14:textId="77777777" w:rsidR="004A7319" w:rsidRDefault="004A7319" w:rsidP="009A763F">
      <w:pPr>
        <w:jc w:val="both"/>
      </w:pPr>
      <w:r>
        <w:t>La reciente emergencia ha dejado a su paso devastadores daños materiales y personales, ocasionando dificultades significativas para miles de familias que han perdido sus hogares y recursos. En respuesta a esta situación crítica, hemos decidido unirnos a los esfuerzos de ayuda y reconstrucción para contribuir al bienestar de quienes más lo necesitan.</w:t>
      </w:r>
    </w:p>
    <w:p w14:paraId="39DDA564" w14:textId="77777777" w:rsidR="004A7319" w:rsidRDefault="004A7319" w:rsidP="009A763F">
      <w:pPr>
        <w:jc w:val="both"/>
      </w:pPr>
    </w:p>
    <w:p w14:paraId="79FDD0D7" w14:textId="77777777" w:rsidR="004A7319" w:rsidRDefault="004A7319" w:rsidP="009A763F">
      <w:pPr>
        <w:jc w:val="both"/>
      </w:pPr>
      <w:r>
        <w:t>Invitamos a todas las personas y organizaciones a sumarse a esta noble causa, ya que cada gesto cuenta. Juntos, podemos marcar una diferencia significativa en la vida de aquellos que están atravesando esta difícil situación.</w:t>
      </w:r>
    </w:p>
    <w:p w14:paraId="429F819C" w14:textId="77777777" w:rsidR="009A763F" w:rsidRDefault="009A763F" w:rsidP="009A763F">
      <w:pPr>
        <w:jc w:val="both"/>
      </w:pPr>
    </w:p>
    <w:p w14:paraId="29C8FDF8" w14:textId="55E812D5" w:rsidR="009A763F" w:rsidRDefault="009A763F" w:rsidP="009A763F">
      <w:pPr>
        <w:jc w:val="both"/>
      </w:pPr>
      <w:r>
        <w:t>No queremos dejar pasar la ocasión para manifestar, una vez más, nuestro más sincero pesar por las víctimas causadas por esta asoladora DANA.</w:t>
      </w:r>
    </w:p>
    <w:p w14:paraId="1941D3D9" w14:textId="77777777" w:rsidR="004A7319" w:rsidRDefault="004A7319" w:rsidP="009A763F">
      <w:pPr>
        <w:jc w:val="both"/>
      </w:pPr>
    </w:p>
    <w:sectPr w:rsidR="004A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9"/>
    <w:rsid w:val="004A7319"/>
    <w:rsid w:val="004D1B59"/>
    <w:rsid w:val="005958E7"/>
    <w:rsid w:val="005C1A8D"/>
    <w:rsid w:val="009A763F"/>
    <w:rsid w:val="00B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00B7"/>
  <w15:chartTrackingRefBased/>
  <w15:docId w15:val="{C44BC756-C26F-4FFA-902D-7BB844E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VAL LÓPEZ NOTARIO</dc:creator>
  <cp:keywords/>
  <dc:description/>
  <cp:lastModifiedBy>MARIA DEL VAL LÓPEZ NOTARIO</cp:lastModifiedBy>
  <cp:revision>2</cp:revision>
  <dcterms:created xsi:type="dcterms:W3CDTF">2024-11-04T10:43:00Z</dcterms:created>
  <dcterms:modified xsi:type="dcterms:W3CDTF">2024-11-04T11:30:00Z</dcterms:modified>
</cp:coreProperties>
</file>